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82730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Premium Properties </w:t>
      </w:r>
      <w:r w:rsidR="007447DC">
        <w:rPr>
          <w:rFonts w:cs="Arial"/>
          <w:b/>
          <w:i/>
          <w:sz w:val="18"/>
          <w:szCs w:val="18"/>
          <w:lang w:val="en-ZA"/>
        </w:rPr>
        <w:t>Limited</w:t>
      </w:r>
      <w:r w:rsidR="007447D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PMM04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447DC" w:rsidRDefault="007F4679" w:rsidP="007447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Premium Properties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447DC">
        <w:rPr>
          <w:bCs/>
          <w:sz w:val="18"/>
          <w:szCs w:val="18"/>
          <w:lang w:val="en-GB"/>
        </w:rPr>
        <w:t>DMTN Programme dated 02 March 2012</w:t>
      </w:r>
      <w:r w:rsidR="007447DC">
        <w:rPr>
          <w:b/>
          <w:sz w:val="18"/>
          <w:szCs w:val="18"/>
          <w:lang w:val="en-GB"/>
        </w:rPr>
        <w:t xml:space="preserve">.  </w:t>
      </w:r>
    </w:p>
    <w:p w:rsidR="007F4679" w:rsidRPr="007A14BD" w:rsidRDefault="007F4679" w:rsidP="007447D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7447DC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447DC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447DC" w:rsidRPr="00C40272">
        <w:rPr>
          <w:sz w:val="18"/>
          <w:szCs w:val="18"/>
          <w:lang w:val="en-GB"/>
        </w:rPr>
        <w:t>R</w:t>
      </w:r>
      <w:r w:rsidR="00F82730">
        <w:rPr>
          <w:sz w:val="18"/>
          <w:szCs w:val="18"/>
          <w:lang w:val="en-GB"/>
        </w:rPr>
        <w:t xml:space="preserve"> 216,000,000.00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PMM04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90,000,000.00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447DC" w:rsidRPr="00F3535B">
        <w:rPr>
          <w:sz w:val="18"/>
          <w:szCs w:val="18"/>
          <w:lang w:val="en-GB"/>
        </w:rPr>
        <w:t>98.</w:t>
      </w:r>
      <w:r w:rsidR="007447DC">
        <w:rPr>
          <w:sz w:val="18"/>
          <w:szCs w:val="18"/>
          <w:lang w:val="en-GB"/>
        </w:rPr>
        <w:t>16690</w:t>
      </w:r>
      <w:r w:rsidR="007447DC" w:rsidRPr="00F3535B">
        <w:rPr>
          <w:sz w:val="18"/>
          <w:szCs w:val="18"/>
          <w:lang w:val="en-GB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447DC">
        <w:rPr>
          <w:rFonts w:cs="Arial"/>
          <w:b/>
          <w:sz w:val="18"/>
          <w:szCs w:val="18"/>
          <w:lang w:val="en-ZA"/>
        </w:rPr>
        <w:t>Indicator</w:t>
      </w:r>
      <w:r w:rsidR="007447DC">
        <w:rPr>
          <w:rFonts w:cs="Arial"/>
          <w:b/>
          <w:sz w:val="18"/>
          <w:szCs w:val="18"/>
          <w:lang w:val="en-ZA"/>
        </w:rPr>
        <w:tab/>
      </w:r>
      <w:r w:rsidR="007447DC" w:rsidRPr="007447DC">
        <w:rPr>
          <w:rFonts w:cs="Arial"/>
          <w:sz w:val="18"/>
          <w:szCs w:val="18"/>
          <w:lang w:val="en-ZA"/>
        </w:rPr>
        <w:t>Zero</w:t>
      </w:r>
      <w:r w:rsidR="007447DC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January</w:t>
      </w:r>
      <w:r w:rsidR="007447D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</w:t>
      </w:r>
      <w:r w:rsidR="007447D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January</w:t>
      </w:r>
      <w:r w:rsidR="007447D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ZAG000100082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447DC" w:rsidRPr="00CC6DCA" w:rsidRDefault="007447DC" w:rsidP="007447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CC6DCA">
        <w:rPr>
          <w:rFonts w:cs="Arial"/>
          <w:sz w:val="18"/>
          <w:szCs w:val="18"/>
        </w:rPr>
        <w:t>Anthony Stein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Premium Properties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(012) 319 8780</w:t>
      </w:r>
    </w:p>
    <w:p w:rsidR="007447DC" w:rsidRPr="00CC6DCA" w:rsidRDefault="007447DC" w:rsidP="007447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proofErr w:type="spellStart"/>
      <w:r w:rsidRPr="00CC6DCA">
        <w:rPr>
          <w:rFonts w:cs="Arial"/>
          <w:sz w:val="18"/>
          <w:szCs w:val="18"/>
        </w:rPr>
        <w:t>Ronelle</w:t>
      </w:r>
      <w:proofErr w:type="spellEnd"/>
      <w:r w:rsidRPr="00CC6DCA">
        <w:rPr>
          <w:rFonts w:cs="Arial"/>
          <w:sz w:val="18"/>
          <w:szCs w:val="18"/>
        </w:rPr>
        <w:t xml:space="preserve"> Singh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proofErr w:type="spellStart"/>
      <w:r w:rsidRPr="00CC6DCA">
        <w:rPr>
          <w:rFonts w:cs="Arial"/>
          <w:sz w:val="18"/>
          <w:szCs w:val="18"/>
        </w:rPr>
        <w:t>Nedbank</w:t>
      </w:r>
      <w:proofErr w:type="spellEnd"/>
      <w:r w:rsidRPr="00CC6DCA">
        <w:rPr>
          <w:rFonts w:cs="Arial"/>
          <w:sz w:val="18"/>
          <w:szCs w:val="18"/>
        </w:rPr>
        <w:t xml:space="preserve"> Capital 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(011) 535 4027</w:t>
      </w:r>
    </w:p>
    <w:p w:rsidR="007447DC" w:rsidRPr="00CC6DCA" w:rsidRDefault="007447DC" w:rsidP="007447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CC6DCA">
        <w:rPr>
          <w:rFonts w:cs="Arial"/>
          <w:sz w:val="18"/>
          <w:szCs w:val="18"/>
        </w:rPr>
        <w:t>Kea Sape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JSE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(011) 520 7603</w:t>
      </w:r>
    </w:p>
    <w:p w:rsidR="007447DC" w:rsidRPr="00CC6DCA" w:rsidRDefault="007447DC" w:rsidP="007447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  <w:sz w:val="18"/>
          <w:szCs w:val="18"/>
        </w:rPr>
      </w:pPr>
      <w:r w:rsidRPr="00CC6DCA">
        <w:rPr>
          <w:rFonts w:cs="Arial"/>
          <w:sz w:val="18"/>
          <w:szCs w:val="18"/>
          <w:lang w:val="en-AU"/>
        </w:rPr>
        <w:t>Diboko Ledwaba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JSE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bookmarkStart w:id="0" w:name="_GoBack"/>
      <w:bookmarkEnd w:id="0"/>
      <w:r w:rsidRPr="00CC6DCA">
        <w:rPr>
          <w:rFonts w:cs="Arial"/>
          <w:sz w:val="18"/>
          <w:szCs w:val="18"/>
          <w:lang w:val="en-AU"/>
        </w:rPr>
        <w:tab/>
      </w:r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273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273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27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27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47DC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273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E8860D5-1DC7-4FBA-A0D8-C483634F75A4}"/>
</file>

<file path=customXml/itemProps2.xml><?xml version="1.0" encoding="utf-8"?>
<ds:datastoreItem xmlns:ds="http://schemas.openxmlformats.org/officeDocument/2006/customXml" ds:itemID="{3C155FF5-78C4-4374-864D-6505719FA747}"/>
</file>

<file path=customXml/itemProps3.xml><?xml version="1.0" encoding="utf-8"?>
<ds:datastoreItem xmlns:ds="http://schemas.openxmlformats.org/officeDocument/2006/customXml" ds:itemID="{C991C721-5266-40FD-BC92-BE5911E8E41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179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Listing-PMM04-27Sep2012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2012-09-27T08:54:00Z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